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lang w:val="en-US" w:eastAsia="zh-CN"/>
              </w:rPr>
              <w:t>电池梯次利用</w:t>
            </w:r>
            <w:bookmarkStart w:id="0" w:name="_GoBack"/>
            <w:bookmarkEnd w:id="0"/>
            <w:r>
              <w:rPr>
                <w:rFonts w:hint="eastAsia" w:ascii="宋体" w:hAnsi="宋体" w:eastAsia="宋体"/>
                <w:bCs/>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YTM2N2YyNTUzZTc1NjMzYWViY2IwNTMyOTc3N2IifQ=="/>
  </w:docVars>
  <w:rsids>
    <w:rsidRoot w:val="44EB321A"/>
    <w:rsid w:val="249B33FF"/>
    <w:rsid w:val="2BEE4AF2"/>
    <w:rsid w:val="44EB321A"/>
    <w:rsid w:val="48ED2BDF"/>
    <w:rsid w:val="64A20CA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428</Words>
  <Characters>440</Characters>
  <Lines>0</Lines>
  <Paragraphs>0</Paragraphs>
  <TotalTime>0</TotalTime>
  <ScaleCrop>false</ScaleCrop>
  <LinksUpToDate>false</LinksUpToDate>
  <CharactersWithSpaces>463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wuwa0407</cp:lastModifiedBy>
  <dcterms:modified xsi:type="dcterms:W3CDTF">2022-11-14T03:19:46Z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AA3FD4040CA049E5984FB8EA81F4BB51</vt:lpwstr>
  </property>
</Properties>
</file>